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8AE" w:rsidRPr="007434CC" w:rsidRDefault="00264953" w:rsidP="00FD3817">
      <w:pPr>
        <w:rPr>
          <w:b/>
          <w:bCs/>
          <w:sz w:val="26"/>
          <w:szCs w:val="26"/>
        </w:rPr>
      </w:pPr>
      <w:r w:rsidRPr="007434CC">
        <w:rPr>
          <w:b/>
          <w:bCs/>
          <w:sz w:val="26"/>
          <w:szCs w:val="26"/>
        </w:rPr>
        <w:t>Kadına yönelik şiddet tespit ve çözüm önerileri</w:t>
      </w:r>
    </w:p>
    <w:p w:rsidR="00264953" w:rsidRPr="007434CC" w:rsidRDefault="00264953" w:rsidP="00FD3817">
      <w:pPr>
        <w:rPr>
          <w:b/>
          <w:bCs/>
          <w:sz w:val="26"/>
          <w:szCs w:val="26"/>
        </w:rPr>
      </w:pPr>
      <w:proofErr w:type="spellStart"/>
      <w:r w:rsidRPr="007434CC">
        <w:rPr>
          <w:b/>
          <w:bCs/>
          <w:sz w:val="26"/>
          <w:szCs w:val="26"/>
        </w:rPr>
        <w:t>Dr</w:t>
      </w:r>
      <w:proofErr w:type="spellEnd"/>
      <w:r w:rsidRPr="007434CC">
        <w:rPr>
          <w:b/>
          <w:bCs/>
          <w:sz w:val="26"/>
          <w:szCs w:val="26"/>
        </w:rPr>
        <w:t xml:space="preserve"> Ayhan Akcan</w:t>
      </w:r>
      <w:r w:rsidR="00FD3817">
        <w:rPr>
          <w:b/>
          <w:bCs/>
          <w:sz w:val="26"/>
          <w:szCs w:val="26"/>
        </w:rPr>
        <w:t xml:space="preserve"> – Psikiyatr Doktor, Umut Vakfı Yönetim Kurulu Üyesi</w:t>
      </w:r>
    </w:p>
    <w:p w:rsidR="00264953" w:rsidRDefault="00264953" w:rsidP="00FD3817">
      <w:pPr>
        <w:spacing w:line="360" w:lineRule="auto"/>
        <w:jc w:val="both"/>
      </w:pPr>
      <w:r>
        <w:t xml:space="preserve">Türkiye’de silahlı </w:t>
      </w:r>
      <w:r w:rsidR="00F62EA0">
        <w:t>c</w:t>
      </w:r>
      <w:r>
        <w:t>inayetlerin ne kadarı kadına yönelik</w:t>
      </w:r>
      <w:r w:rsidR="00E41208">
        <w:t>tir?</w:t>
      </w:r>
    </w:p>
    <w:p w:rsidR="00264953" w:rsidRDefault="00264953" w:rsidP="00FD3817">
      <w:pPr>
        <w:spacing w:line="360" w:lineRule="auto"/>
        <w:jc w:val="both"/>
      </w:pPr>
      <w:r>
        <w:t>Evde silah bulundurma ruhsatı başvurusu</w:t>
      </w:r>
      <w:r w:rsidR="00B60C2D">
        <w:t xml:space="preserve">nda; </w:t>
      </w:r>
      <w:r w:rsidR="002E473C">
        <w:t xml:space="preserve">evin erkeği </w:t>
      </w:r>
      <w:r>
        <w:t>acaba</w:t>
      </w:r>
      <w:r w:rsidR="00E70E87">
        <w:t xml:space="preserve"> bu silah</w:t>
      </w:r>
      <w:r w:rsidR="002E473C">
        <w:t>ı</w:t>
      </w:r>
      <w:r w:rsidR="00E70E87">
        <w:t xml:space="preserve"> kadına yönelik baskı </w:t>
      </w:r>
      <w:r w:rsidR="00B60C2D">
        <w:t xml:space="preserve">şiddet ve </w:t>
      </w:r>
      <w:r w:rsidR="00E70E87">
        <w:t xml:space="preserve">cinayette </w:t>
      </w:r>
      <w:r>
        <w:t>ne</w:t>
      </w:r>
      <w:r w:rsidR="00E70E87">
        <w:t xml:space="preserve"> kadar </w:t>
      </w:r>
      <w:r w:rsidR="002E473C">
        <w:t>kullanabilir</w:t>
      </w:r>
      <w:r w:rsidR="00B60C2D">
        <w:t xml:space="preserve">? </w:t>
      </w:r>
      <w:r w:rsidR="002E473C">
        <w:t xml:space="preserve"> </w:t>
      </w:r>
      <w:r w:rsidR="007434CC">
        <w:t>S</w:t>
      </w:r>
      <w:r w:rsidR="002E473C">
        <w:t>orusunun yanıtı</w:t>
      </w:r>
      <w:r w:rsidR="00B60C2D">
        <w:t xml:space="preserve"> var mıdır</w:t>
      </w:r>
      <w:r w:rsidR="00E70E87">
        <w:t>?</w:t>
      </w:r>
    </w:p>
    <w:p w:rsidR="002E473C" w:rsidRDefault="00E70E87" w:rsidP="00FD3817">
      <w:pPr>
        <w:spacing w:line="360" w:lineRule="auto"/>
        <w:jc w:val="both"/>
      </w:pPr>
      <w:r>
        <w:t>Karakol veya adliyeye intikal etmiş vakalarda eşlerin silahına el koyma</w:t>
      </w:r>
      <w:r w:rsidR="00B60C2D">
        <w:t>k mümkün müdür? Bu</w:t>
      </w:r>
      <w:r>
        <w:t xml:space="preserve"> tedbir </w:t>
      </w:r>
      <w:r w:rsidR="00B60C2D">
        <w:t xml:space="preserve">olarak </w:t>
      </w:r>
      <w:r>
        <w:t>uygulan</w:t>
      </w:r>
      <w:r w:rsidR="002E473C">
        <w:t>ır mı? Evden uzaklaştırma tedbirinden önce böyle bir uygulama rutinde yapılabilir mi?</w:t>
      </w:r>
    </w:p>
    <w:p w:rsidR="00E70E87" w:rsidRDefault="00E70E87" w:rsidP="00FD3817">
      <w:pPr>
        <w:spacing w:line="360" w:lineRule="auto"/>
        <w:jc w:val="both"/>
      </w:pPr>
      <w:r>
        <w:t>Evde silah varsa bu silah nerede bulundurulmaktadır? Silahı açıkta bulundurma</w:t>
      </w:r>
      <w:r w:rsidR="00B60C2D">
        <w:t xml:space="preserve">k </w:t>
      </w:r>
      <w:r>
        <w:t>mı yoksa saklama</w:t>
      </w:r>
      <w:r w:rsidR="00B60C2D">
        <w:t xml:space="preserve">k mı </w:t>
      </w:r>
      <w:r>
        <w:t>yaygındır? Evdeki silahların ne kadarı silah kasasında muhafaza edilmektedir?</w:t>
      </w:r>
    </w:p>
    <w:p w:rsidR="00E70E87" w:rsidRDefault="00E70E87" w:rsidP="00FD3817">
      <w:pPr>
        <w:spacing w:line="360" w:lineRule="auto"/>
        <w:jc w:val="both"/>
      </w:pPr>
      <w:r>
        <w:t>Evdeki silah üstü örtülü kadına yönelik bir şiddet davranışı mıdır?</w:t>
      </w:r>
    </w:p>
    <w:p w:rsidR="00E70E87" w:rsidRDefault="00E70E87" w:rsidP="00FD3817">
      <w:pPr>
        <w:spacing w:line="360" w:lineRule="auto"/>
        <w:jc w:val="both"/>
      </w:pPr>
      <w:r>
        <w:t>Silahla kocalarını öldüren</w:t>
      </w:r>
      <w:r w:rsidR="002E473C">
        <w:t xml:space="preserve"> kadınların </w:t>
      </w:r>
      <w:r>
        <w:t>oranı nedir?</w:t>
      </w:r>
    </w:p>
    <w:p w:rsidR="00E70E87" w:rsidRDefault="002E473C" w:rsidP="00FD3817">
      <w:pPr>
        <w:spacing w:line="360" w:lineRule="auto"/>
        <w:jc w:val="both"/>
      </w:pPr>
      <w:r>
        <w:t>Evde s</w:t>
      </w:r>
      <w:r w:rsidR="00E70E87">
        <w:t>ilah</w:t>
      </w:r>
      <w:r>
        <w:t>ın olmasından kimler korkar?</w:t>
      </w:r>
      <w:r w:rsidR="00E70E87">
        <w:t xml:space="preserve"> </w:t>
      </w:r>
      <w:r>
        <w:t xml:space="preserve">…… gibi sorular aslında kadına yönelik şiddette silahın tam merkezde olduğunu gösteriyor. Bundan dolayı </w:t>
      </w:r>
    </w:p>
    <w:p w:rsidR="002E473C" w:rsidRDefault="002E473C" w:rsidP="00FD3817">
      <w:pPr>
        <w:spacing w:line="360" w:lineRule="auto"/>
        <w:jc w:val="both"/>
      </w:pPr>
      <w:r>
        <w:t>-beş cinayetten biri yani cinayetlerin yüzde 20 si kadına yöneliktir.</w:t>
      </w:r>
    </w:p>
    <w:p w:rsidR="00942333" w:rsidRDefault="002E473C" w:rsidP="00FD3817">
      <w:pPr>
        <w:spacing w:line="360" w:lineRule="auto"/>
        <w:jc w:val="both"/>
      </w:pPr>
      <w:r>
        <w:t>-Kadını öldüren kişileri yü</w:t>
      </w:r>
      <w:r w:rsidR="00B60C2D">
        <w:t>z</w:t>
      </w:r>
      <w:r>
        <w:t xml:space="preserve">de </w:t>
      </w:r>
      <w:r w:rsidR="0073565B">
        <w:t>90 ı</w:t>
      </w:r>
      <w:r>
        <w:t xml:space="preserve"> beraber yaşadığı erkeklerdir.</w:t>
      </w:r>
      <w:r w:rsidR="0073565B">
        <w:t xml:space="preserve"> K</w:t>
      </w:r>
      <w:r>
        <w:t>ocası</w:t>
      </w:r>
      <w:r w:rsidR="0073565B">
        <w:t>,</w:t>
      </w:r>
      <w:r>
        <w:t xml:space="preserve"> erkek kardeşi</w:t>
      </w:r>
      <w:r w:rsidR="0073565B">
        <w:t>,</w:t>
      </w:r>
      <w:r>
        <w:t xml:space="preserve"> eski eşi</w:t>
      </w:r>
      <w:r w:rsidR="0073565B">
        <w:t>,</w:t>
      </w:r>
      <w:r w:rsidR="007434CC">
        <w:t xml:space="preserve"> </w:t>
      </w:r>
      <w:r w:rsidR="00942333">
        <w:t xml:space="preserve">sevgilisi </w:t>
      </w:r>
      <w:r w:rsidR="0073565B">
        <w:t xml:space="preserve">veya </w:t>
      </w:r>
      <w:r w:rsidR="00942333">
        <w:t>erkek arkadaşı…</w:t>
      </w:r>
    </w:p>
    <w:p w:rsidR="00942333" w:rsidRDefault="00942333" w:rsidP="00FD3817">
      <w:pPr>
        <w:spacing w:line="360" w:lineRule="auto"/>
        <w:jc w:val="both"/>
      </w:pPr>
      <w:r>
        <w:t>-</w:t>
      </w:r>
      <w:r w:rsidR="00B60C2D">
        <w:t xml:space="preserve">evde kadına yönelik şiddet varsa </w:t>
      </w:r>
      <w:r>
        <w:t xml:space="preserve">evde silah </w:t>
      </w:r>
      <w:r w:rsidR="00B60C2D">
        <w:t xml:space="preserve">da </w:t>
      </w:r>
      <w:r>
        <w:t>varsa kadın</w:t>
      </w:r>
      <w:r w:rsidR="00B60C2D">
        <w:t>ın</w:t>
      </w:r>
      <w:r>
        <w:t xml:space="preserve"> silahla öldürülmesi en az beş </w:t>
      </w:r>
      <w:r w:rsidR="00B60C2D">
        <w:t>kat daha fazladır.</w:t>
      </w:r>
    </w:p>
    <w:p w:rsidR="0073565B" w:rsidRDefault="00942333" w:rsidP="00FD3817">
      <w:pPr>
        <w:spacing w:line="360" w:lineRule="auto"/>
        <w:jc w:val="both"/>
      </w:pPr>
      <w:r>
        <w:t>-evdeki silah can ve mal güvenliği</w:t>
      </w:r>
      <w:r w:rsidR="0073565B">
        <w:t xml:space="preserve">ni korumaz. </w:t>
      </w:r>
    </w:p>
    <w:p w:rsidR="002E473C" w:rsidRDefault="00942333" w:rsidP="00FD3817">
      <w:pPr>
        <w:spacing w:line="360" w:lineRule="auto"/>
        <w:jc w:val="both"/>
      </w:pPr>
      <w:r>
        <w:t>-evde şiddet</w:t>
      </w:r>
      <w:r w:rsidR="0073565B">
        <w:t xml:space="preserve">e maruz kalan her </w:t>
      </w:r>
      <w:r>
        <w:t>kadın çaresizlik</w:t>
      </w:r>
      <w:r w:rsidR="0073565B">
        <w:t xml:space="preserve"> yaşar.</w:t>
      </w:r>
      <w:r>
        <w:t xml:space="preserve"> </w:t>
      </w:r>
      <w:r w:rsidR="0073565B">
        <w:t xml:space="preserve">Çaresizlik </w:t>
      </w:r>
      <w:r>
        <w:t xml:space="preserve">  cinnetle </w:t>
      </w:r>
      <w:r w:rsidR="0073565B">
        <w:t>sonuçlanabilir. Silahlı c</w:t>
      </w:r>
      <w:r>
        <w:t>inayet</w:t>
      </w:r>
      <w:r w:rsidR="0073565B">
        <w:t xml:space="preserve"> hükümlüsü </w:t>
      </w:r>
      <w:r>
        <w:t xml:space="preserve">kadınların tamamına yakını </w:t>
      </w:r>
      <w:r w:rsidR="0073565B">
        <w:t xml:space="preserve">ya </w:t>
      </w:r>
      <w:r>
        <w:t>kocasını,</w:t>
      </w:r>
      <w:r w:rsidR="0073565B">
        <w:t xml:space="preserve"> yada </w:t>
      </w:r>
      <w:r>
        <w:t>sevgilisini</w:t>
      </w:r>
      <w:r w:rsidRPr="00942333">
        <w:t xml:space="preserve"> </w:t>
      </w:r>
      <w:r w:rsidR="0073565B">
        <w:t>öldürmüştür.</w:t>
      </w:r>
      <w:r>
        <w:t xml:space="preserve"> </w:t>
      </w:r>
      <w:r w:rsidR="002E473C">
        <w:t xml:space="preserve"> </w:t>
      </w:r>
    </w:p>
    <w:p w:rsidR="00942333" w:rsidRDefault="00942333" w:rsidP="00FD3817">
      <w:pPr>
        <w:spacing w:line="360" w:lineRule="auto"/>
        <w:jc w:val="both"/>
      </w:pPr>
      <w:r>
        <w:t>Çözümde ne yapmalı..</w:t>
      </w:r>
    </w:p>
    <w:p w:rsidR="00264953" w:rsidRDefault="00942333" w:rsidP="00571434">
      <w:pPr>
        <w:spacing w:line="360" w:lineRule="auto"/>
        <w:jc w:val="both"/>
      </w:pPr>
      <w:r>
        <w:t>Tüm kadınlar meslek sahibi olmalı</w:t>
      </w:r>
      <w:r w:rsidR="00E41208">
        <w:t xml:space="preserve">. </w:t>
      </w:r>
      <w:r>
        <w:t xml:space="preserve"> Evde silah bulundurma konusunda ciddi düzenlemeler yapılmalı. Eş rızası,</w:t>
      </w:r>
      <w:r w:rsidR="007434CC">
        <w:t xml:space="preserve"> </w:t>
      </w:r>
      <w:r w:rsidR="00440C02">
        <w:t>ruhsat sonrası geçici el koyma ve</w:t>
      </w:r>
      <w:r>
        <w:t xml:space="preserve"> iptal </w:t>
      </w:r>
      <w:r w:rsidR="00440C02">
        <w:t xml:space="preserve">sistemi, </w:t>
      </w:r>
      <w:r>
        <w:t>silah kasası z</w:t>
      </w:r>
      <w:r w:rsidR="00440C02">
        <w:t>orunluluğu, başvuruda şiddet düzeyi değerlendirmesi, eğitim,</w:t>
      </w:r>
      <w:r w:rsidR="007434CC">
        <w:t xml:space="preserve"> b</w:t>
      </w:r>
      <w:r w:rsidR="00440C02">
        <w:t>ekleme süresi,</w:t>
      </w:r>
      <w:r w:rsidR="00E41208">
        <w:t xml:space="preserve"> silah </w:t>
      </w:r>
      <w:r w:rsidR="00440C02">
        <w:t>ihbar hattı,</w:t>
      </w:r>
      <w:r w:rsidR="007434CC">
        <w:t xml:space="preserve"> </w:t>
      </w:r>
      <w:r w:rsidR="00E41208">
        <w:t xml:space="preserve">evde silah bulundurmayla ilgili </w:t>
      </w:r>
      <w:r w:rsidR="00440C02">
        <w:t xml:space="preserve">kamu spotu, silah ediniminde sınırlamalar… </w:t>
      </w:r>
      <w:r w:rsidR="00E41208">
        <w:t>hemen derhal alınması</w:t>
      </w:r>
      <w:r w:rsidR="00440C02">
        <w:t xml:space="preserve"> gereken tedbirlerdir… </w:t>
      </w:r>
      <w:bookmarkStart w:id="0" w:name="_GoBack"/>
      <w:bookmarkEnd w:id="0"/>
    </w:p>
    <w:p w:rsidR="00264953" w:rsidRDefault="00264953" w:rsidP="007434CC">
      <w:pPr>
        <w:jc w:val="both"/>
      </w:pPr>
    </w:p>
    <w:sectPr w:rsidR="00264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53"/>
    <w:rsid w:val="00264953"/>
    <w:rsid w:val="002E473C"/>
    <w:rsid w:val="00440C02"/>
    <w:rsid w:val="00571434"/>
    <w:rsid w:val="0073565B"/>
    <w:rsid w:val="007434CC"/>
    <w:rsid w:val="00942333"/>
    <w:rsid w:val="009E0C26"/>
    <w:rsid w:val="00B60C2D"/>
    <w:rsid w:val="00E41208"/>
    <w:rsid w:val="00E70E87"/>
    <w:rsid w:val="00F178AE"/>
    <w:rsid w:val="00F62EA0"/>
    <w:rsid w:val="00F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09B-9AF0-47D4-ABD4-5E0851BC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AKCAN</dc:creator>
  <cp:lastModifiedBy>Ebru İlke</cp:lastModifiedBy>
  <cp:revision>5</cp:revision>
  <cp:lastPrinted>2019-09-24T15:57:00Z</cp:lastPrinted>
  <dcterms:created xsi:type="dcterms:W3CDTF">2019-09-25T06:47:00Z</dcterms:created>
  <dcterms:modified xsi:type="dcterms:W3CDTF">2019-09-30T16:09:00Z</dcterms:modified>
</cp:coreProperties>
</file>